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23AB6" w14:textId="7399823A" w:rsidR="0002239F" w:rsidRDefault="001C0BE6">
      <w:proofErr w:type="spellStart"/>
      <w:r>
        <w:t>Lk</w:t>
      </w:r>
      <w:proofErr w:type="spellEnd"/>
      <w:r>
        <w:t xml:space="preserve"> 24</w:t>
      </w:r>
      <w:r w:rsidR="008F7A60">
        <w:t>,</w:t>
      </w:r>
      <w:r w:rsidR="00371DEB">
        <w:t>13</w:t>
      </w:r>
      <w:r w:rsidR="008F7A60">
        <w:t>–35</w:t>
      </w:r>
    </w:p>
    <w:p w14:paraId="2360F0EB" w14:textId="77777777" w:rsidR="008F7A60" w:rsidRDefault="008F7A60"/>
    <w:p w14:paraId="656B042A" w14:textId="18CC80C8" w:rsidR="001C0BE6" w:rsidRDefault="00703CA5">
      <w:r>
        <w:t>Jézus Krisztus feltámadt – amint megmondta (</w:t>
      </w:r>
      <w:proofErr w:type="spellStart"/>
      <w:r>
        <w:t>Mt</w:t>
      </w:r>
      <w:proofErr w:type="spellEnd"/>
      <w:r>
        <w:t xml:space="preserve"> 28,6).</w:t>
      </w:r>
      <w:r w:rsidR="003400B2">
        <w:t xml:space="preserve"> </w:t>
      </w:r>
      <w:r w:rsidR="00343CA4">
        <w:t xml:space="preserve">Sokaknak megmondta. </w:t>
      </w:r>
      <w:r w:rsidR="003400B2">
        <w:t>Hallották a tanítványai</w:t>
      </w:r>
      <w:r w:rsidR="00ED4D77">
        <w:t xml:space="preserve"> (</w:t>
      </w:r>
      <w:proofErr w:type="spellStart"/>
      <w:r w:rsidR="00ED4D77">
        <w:t>Mt</w:t>
      </w:r>
      <w:proofErr w:type="spellEnd"/>
      <w:r w:rsidR="00ED4D77">
        <w:t xml:space="preserve"> 16,21)</w:t>
      </w:r>
      <w:r w:rsidR="003400B2">
        <w:t>, a tizenkettő és mások is</w:t>
      </w:r>
      <w:r w:rsidR="004B283D">
        <w:t>, akik nem voltak a tanítványa</w:t>
      </w:r>
      <w:r w:rsidR="007F75E8">
        <w:t>i</w:t>
      </w:r>
      <w:r w:rsidR="00ED4D77">
        <w:t xml:space="preserve"> (</w:t>
      </w:r>
      <w:proofErr w:type="spellStart"/>
      <w:r w:rsidR="00ED4D77">
        <w:t>Jn</w:t>
      </w:r>
      <w:proofErr w:type="spellEnd"/>
      <w:r w:rsidR="00ED4D77">
        <w:t xml:space="preserve"> 10,18)</w:t>
      </w:r>
      <w:r w:rsidR="003400B2">
        <w:t xml:space="preserve">; még az ellenségei is hallottak róla, hogy </w:t>
      </w:r>
      <w:r w:rsidR="009E5EC3">
        <w:t>Ő ezt előre megmondta</w:t>
      </w:r>
      <w:r w:rsidR="003400B2">
        <w:t xml:space="preserve"> (</w:t>
      </w:r>
      <w:proofErr w:type="spellStart"/>
      <w:r w:rsidR="003400B2">
        <w:t>Mt</w:t>
      </w:r>
      <w:proofErr w:type="spellEnd"/>
      <w:r w:rsidR="003400B2">
        <w:t xml:space="preserve"> 27,63).</w:t>
      </w:r>
      <w:r w:rsidR="000458B4">
        <w:t xml:space="preserve"> Angyalok hirdették, hogy feltámadt; asszonyok adták tovább.</w:t>
      </w:r>
      <w:r w:rsidR="006C44C9">
        <w:t xml:space="preserve"> Péter és János megnézte a sírt, Péter csodálkozott (</w:t>
      </w:r>
      <w:proofErr w:type="spellStart"/>
      <w:r w:rsidR="006C44C9">
        <w:t>Lk</w:t>
      </w:r>
      <w:proofErr w:type="spellEnd"/>
      <w:r w:rsidR="006C44C9">
        <w:t xml:space="preserve"> 24,12), János „látott és hitt” (</w:t>
      </w:r>
      <w:proofErr w:type="spellStart"/>
      <w:r w:rsidR="006C44C9">
        <w:t>Jn</w:t>
      </w:r>
      <w:proofErr w:type="spellEnd"/>
      <w:r w:rsidR="006C44C9">
        <w:t xml:space="preserve"> 20,8).</w:t>
      </w:r>
      <w:r w:rsidR="00225E3A">
        <w:t xml:space="preserve"> Mégis nehezen terjed az örömhír a tanítványok között.</w:t>
      </w:r>
    </w:p>
    <w:p w14:paraId="5E6B86F8" w14:textId="4D0E6A5A" w:rsidR="00070404" w:rsidRDefault="00F716EE">
      <w:r>
        <w:t xml:space="preserve">A két </w:t>
      </w:r>
      <w:proofErr w:type="spellStart"/>
      <w:r>
        <w:t>emmausi</w:t>
      </w:r>
      <w:proofErr w:type="spellEnd"/>
      <w:r>
        <w:t xml:space="preserve"> tanítvány nem a tizenkettő közül </w:t>
      </w:r>
      <w:r w:rsidR="00F618C9">
        <w:t>volt</w:t>
      </w:r>
      <w:r w:rsidR="00823E26">
        <w:t>, de ők is tudhattak a feltámadás ígéretéről.</w:t>
      </w:r>
      <w:r w:rsidR="001C211D">
        <w:t xml:space="preserve"> Mégis kimarad a gondolataikból, az életükből. „Pedig mi azt reméltük…”, de mivel Jézus meghalt, már nem reménykednek semmiben.</w:t>
      </w:r>
      <w:r w:rsidR="002F029F">
        <w:t xml:space="preserve"> Ezért hagyják ott Jeruzsálemet</w:t>
      </w:r>
      <w:r w:rsidR="004F294A">
        <w:t>.</w:t>
      </w:r>
      <w:r w:rsidR="00797EC6">
        <w:t xml:space="preserve"> A tizenegy és velük mások együtt maradnak (33. v.),</w:t>
      </w:r>
      <w:r w:rsidR="00A32BF7">
        <w:t xml:space="preserve"> de ők is félnek.</w:t>
      </w:r>
    </w:p>
    <w:p w14:paraId="178B2BA0" w14:textId="50D62E08" w:rsidR="001C65C4" w:rsidRDefault="001C65C4">
      <w:r>
        <w:t>Ez a félelem és reménytelenség amiatt van, hogy nem hisznek. Ha hinnének, minden pillanatban számítanának rá, hogy egyszer csak megjelenik a feltámadott Jézus.</w:t>
      </w:r>
      <w:r w:rsidR="00A53F1E">
        <w:t xml:space="preserve"> De Ő mindig váratlanul jelenik meg, a tizenegynek is, az </w:t>
      </w:r>
      <w:proofErr w:type="spellStart"/>
      <w:r w:rsidR="00A53F1E">
        <w:t>emmausiaknak</w:t>
      </w:r>
      <w:proofErr w:type="spellEnd"/>
      <w:r w:rsidR="00A53F1E">
        <w:t xml:space="preserve"> is.</w:t>
      </w:r>
    </w:p>
    <w:p w14:paraId="18C9BB1E" w14:textId="1849E366" w:rsidR="00BB20A6" w:rsidRDefault="00555273">
      <w:r>
        <w:t>A két tanítvány róla beszélget</w:t>
      </w:r>
      <w:r w:rsidR="00071D56">
        <w:t xml:space="preserve"> – hit és remény nélkül.</w:t>
      </w:r>
      <w:r w:rsidR="00BA0787">
        <w:t xml:space="preserve"> Az, hogy Jézus odamegy hozzájuk, nem törvényszerű – </w:t>
      </w:r>
      <w:r w:rsidR="00B16BEB">
        <w:t xml:space="preserve">hanem </w:t>
      </w:r>
      <w:r w:rsidR="00BA0787">
        <w:t>„kegyelemszerű”.</w:t>
      </w:r>
      <w:r w:rsidR="001F1F23">
        <w:t xml:space="preserve"> Hinniük kellett volna az Ő ígéretének és a régebbi írásoknak is, kételkedni bűn volt (az első ember első bűne is a kételkedés volt).</w:t>
      </w:r>
      <w:r w:rsidR="00C963F2">
        <w:t xml:space="preserve"> De Ő meghalt a bűneinkért, és feltámadva megkeresi a bűnöst.</w:t>
      </w:r>
    </w:p>
    <w:p w14:paraId="3C305212" w14:textId="1BF40860" w:rsidR="00BE47DA" w:rsidRDefault="00093511">
      <w:r>
        <w:t>Nem ismerik meg.</w:t>
      </w:r>
      <w:r w:rsidR="003E1579">
        <w:t xml:space="preserve"> Nincs szó arról, hogy más lett volna a külseje.</w:t>
      </w:r>
      <w:r w:rsidR="00A242D4">
        <w:t xml:space="preserve"> A tanítványok látása volt akadályozva</w:t>
      </w:r>
      <w:r w:rsidR="0047460C">
        <w:t>, nem értjük, hogyan.</w:t>
      </w:r>
      <w:r w:rsidR="007B6699">
        <w:t xml:space="preserve"> Talán Jézus azt akarta, hogy a „lényegről” ismerjék meg Őt: nem az arcáról (hogy ne test szerint ismerjék, 2Kor 5,16), </w:t>
      </w:r>
      <w:r w:rsidR="000F2701">
        <w:t>még csak nem is a tanításáról,</w:t>
      </w:r>
      <w:r w:rsidR="00B379A0">
        <w:t xml:space="preserve"> hanem</w:t>
      </w:r>
      <w:r w:rsidR="00937E20">
        <w:t xml:space="preserve"> a</w:t>
      </w:r>
      <w:r w:rsidR="00DB2019">
        <w:t xml:space="preserve"> „kenyér megtöréséről”.</w:t>
      </w:r>
      <w:r w:rsidR="00CC26BD">
        <w:t xml:space="preserve"> Ő az Úr, Ő ül a főhelyen, Ő ad nekünk mindent, és nem mi látjuk vendégül Őt.</w:t>
      </w:r>
    </w:p>
    <w:p w14:paraId="0054D4F7" w14:textId="4F84F16C" w:rsidR="00880136" w:rsidRDefault="00306687">
      <w:r>
        <w:t>„Miről beszélgettek, miért vagytok szomorúak?”</w:t>
      </w:r>
      <w:r w:rsidR="005C259D">
        <w:t xml:space="preserve"> – </w:t>
      </w:r>
      <w:r w:rsidR="004A09B3">
        <w:t>El kell mondaniuk, hogy mit láttak (ki volt Jézus, hogyan halt meg) és mit hallottak – azt, hogy feltámadt.</w:t>
      </w:r>
      <w:r w:rsidR="0038680E">
        <w:t xml:space="preserve"> Ki kell derülnie, hogy „balgák és rest a szívük”.</w:t>
      </w:r>
      <w:r w:rsidR="00CF2D92">
        <w:t xml:space="preserve"> Ez rólunk is kiderülhet</w:t>
      </w:r>
      <w:r w:rsidR="005C25CD">
        <w:t xml:space="preserve">: valami meg van írva az Igében, </w:t>
      </w:r>
      <w:r w:rsidR="0054295D">
        <w:t>általánosságban el is fogadjuk, de amikor minket érint, nekünk szólna személyesen, akkor nem vesszük komolyan.</w:t>
      </w:r>
      <w:r w:rsidR="005248D9">
        <w:t xml:space="preserve"> Félünk elhinni, hogy éppen arra a helyzetre vonatkozik, amiben vagyunk.</w:t>
      </w:r>
      <w:r w:rsidR="000569E3">
        <w:t xml:space="preserve"> Megvigasztalna, vezetne, mutatná, hogy merre van nyitott ajtó és merre nincs.</w:t>
      </w:r>
      <w:r w:rsidR="00EF42C1">
        <w:t xml:space="preserve"> Megítélne, elmondaná, hogy miben tértem le az útról.</w:t>
      </w:r>
      <w:r w:rsidR="00AA30CE">
        <w:t xml:space="preserve"> Bizonyságot tesz Krisztus feltámadásáról, annak az erejéről a hívő életében – de rest a szívünk arra, hogy „megismerjük feltámadásának erejét” (</w:t>
      </w:r>
      <w:proofErr w:type="spellStart"/>
      <w:r w:rsidR="00AA30CE">
        <w:t>Fil</w:t>
      </w:r>
      <w:proofErr w:type="spellEnd"/>
      <w:r w:rsidR="00AA30CE">
        <w:t xml:space="preserve"> 3,10)</w:t>
      </w:r>
      <w:r w:rsidR="00B27C1B">
        <w:t>, és mi is új életben járjunk (Róm 6,4).</w:t>
      </w:r>
    </w:p>
    <w:p w14:paraId="1655CE22" w14:textId="2DCF2168" w:rsidR="00D229D8" w:rsidRDefault="0042675F">
      <w:r>
        <w:t>Jézus is arra mutat rá, ami meg van írva az Igében. „Ezt kellett elszenvednie a Krisztusnak, és így megdicsőülnie.”</w:t>
      </w:r>
      <w:r w:rsidR="00661DA2">
        <w:t xml:space="preserve"> Vagyis amit láttak, az az Írás beteljesedése.</w:t>
      </w:r>
      <w:r w:rsidR="0001738D">
        <w:t xml:space="preserve"> Ami történt, az nem a gonosz győzelme</w:t>
      </w:r>
      <w:r w:rsidR="00722B98">
        <w:t>, hanem Isten akarata</w:t>
      </w:r>
      <w:r w:rsidR="00846091">
        <w:t>: nemcsak Jézus Krisztus halála, hanem az is, hogy feltámadjon, mert a kettő összetartozik, a kettő együtt teljesíti be Isten akaratát (</w:t>
      </w:r>
      <w:proofErr w:type="spellStart"/>
      <w:r w:rsidR="00846091">
        <w:t>Ézs</w:t>
      </w:r>
      <w:proofErr w:type="spellEnd"/>
      <w:r w:rsidR="00846091">
        <w:t xml:space="preserve"> 53,10).</w:t>
      </w:r>
    </w:p>
    <w:p w14:paraId="5E363F13" w14:textId="03C13613" w:rsidR="006B59A0" w:rsidRDefault="006B59A0">
      <w:r>
        <w:t>Ettől valóban „hevül a szívünk”</w:t>
      </w:r>
      <w:r w:rsidR="003D384E">
        <w:t>, mert örömhír az, hogy Isten a győztes, és nem a halálé az utolsó szó.</w:t>
      </w:r>
      <w:r w:rsidR="00402581">
        <w:t xml:space="preserve"> De</w:t>
      </w:r>
      <w:r w:rsidR="00353581">
        <w:t xml:space="preserve"> Krisztus ennél többet akar adni</w:t>
      </w:r>
      <w:r w:rsidR="00B46D2A">
        <w:t>: nem átmeneti lelkesedést, hanem örök bizonyosságot.</w:t>
      </w:r>
      <w:r w:rsidR="00E14608">
        <w:t xml:space="preserve"> Lássák meg</w:t>
      </w:r>
      <w:r w:rsidR="00A71E36">
        <w:t>, ismerjék fel</w:t>
      </w:r>
      <w:r w:rsidR="00E14608">
        <w:t xml:space="preserve"> – és mi is – hogy amikor az evangélium hangzik, akkor Ő van jelen.</w:t>
      </w:r>
    </w:p>
    <w:p w14:paraId="60EFF589" w14:textId="5B82DDBA" w:rsidR="00A43934" w:rsidRDefault="00A41A90">
      <w:r>
        <w:t>Krisztus felismerése (megismerése) megfordít.</w:t>
      </w:r>
      <w:r w:rsidR="00330028">
        <w:t xml:space="preserve"> </w:t>
      </w:r>
      <w:r w:rsidR="00152A1D">
        <w:t>Előtte elhagyták Jeruzsálemet</w:t>
      </w:r>
      <w:r w:rsidR="00330028">
        <w:t xml:space="preserve"> – nem kívánták látni Jézus halálának a helyét és semmit, ami arra emlékeztet</w:t>
      </w:r>
      <w:r w:rsidR="00FD1BE8">
        <w:t>te őket</w:t>
      </w:r>
      <w:r w:rsidR="000E2786">
        <w:t>;</w:t>
      </w:r>
      <w:r w:rsidR="00210766">
        <w:t xml:space="preserve"> </w:t>
      </w:r>
      <w:r w:rsidR="000E2786">
        <w:t>a</w:t>
      </w:r>
      <w:r w:rsidR="00210766">
        <w:t xml:space="preserve"> többi tanítványt sem.</w:t>
      </w:r>
      <w:r w:rsidR="00152A1D">
        <w:t xml:space="preserve"> Utána visszamennek oda</w:t>
      </w:r>
      <w:r w:rsidR="00F81181">
        <w:t xml:space="preserve"> – mert Jézus Krisztus feltámadt, és az Ő halála helyének a látványa sem kell, hogy elszomorítsa őket.</w:t>
      </w:r>
      <w:r w:rsidR="006F74DC">
        <w:t xml:space="preserve"> – Előtte a haláláról beszéltek, és „biztosan tudták”, hogy nincs remény. Utána a feltámadásáról beszélnek, bizonyossággal</w:t>
      </w:r>
      <w:r w:rsidR="0011766D">
        <w:t>.</w:t>
      </w:r>
    </w:p>
    <w:p w14:paraId="71F533E4" w14:textId="26CB2244" w:rsidR="00A03D3F" w:rsidRDefault="00B005C4">
      <w:r>
        <w:lastRenderedPageBreak/>
        <w:t xml:space="preserve">Az ember élete vagy </w:t>
      </w:r>
      <w:r w:rsidR="002A2EDD">
        <w:t>a halálról</w:t>
      </w:r>
      <w:r w:rsidR="004F6BE1">
        <w:t>,</w:t>
      </w:r>
      <w:r>
        <w:t xml:space="preserve"> vagy a feltámadásról beszél. </w:t>
      </w:r>
      <w:r w:rsidR="00F71276">
        <w:t>Bennünk, akik hiszünk a feltámadott Krisztusban, Ő él.</w:t>
      </w:r>
      <w:r w:rsidR="00CF10BA">
        <w:t xml:space="preserve"> Akiben nem él, az csak a halálról tud beszélni</w:t>
      </w:r>
      <w:r w:rsidR="00A02EFE">
        <w:t>: az a vége mindennek.</w:t>
      </w:r>
      <w:r w:rsidR="003727F1">
        <w:t xml:space="preserve"> Akiben Krisztus él, az a feltámadásról</w:t>
      </w:r>
      <w:r w:rsidR="00E23D37">
        <w:t xml:space="preserve"> tud szólni.</w:t>
      </w:r>
      <w:r w:rsidR="007411A3">
        <w:t xml:space="preserve"> Kell, hogy hallják mások – hitetlenek is – hogy hiszek benne: azért élek úgy, azért vannak olyan céljaim, amilyenek</w:t>
      </w:r>
      <w:r w:rsidR="009B70EF">
        <w:t>, mert a bennem élő Krisztus „tanított meg”, hogy arra törekedjek, amire Ő</w:t>
      </w:r>
      <w:r w:rsidR="001E6EA9">
        <w:t xml:space="preserve"> törekszik</w:t>
      </w:r>
      <w:r w:rsidR="009B70EF">
        <w:t>, annak örüljek, aminek Ő örül.</w:t>
      </w:r>
      <w:r w:rsidR="0008050F">
        <w:t xml:space="preserve"> És hogy ennek – és egyedül ennek – nem a halál a vége, hanem a feltámadás</w:t>
      </w:r>
      <w:r w:rsidR="00613DE0">
        <w:t xml:space="preserve">. Az </w:t>
      </w:r>
      <w:proofErr w:type="spellStart"/>
      <w:r w:rsidR="00613DE0">
        <w:t>emmausi</w:t>
      </w:r>
      <w:proofErr w:type="spellEnd"/>
      <w:r w:rsidR="00613DE0">
        <w:t xml:space="preserve"> tanítványok szeme elől eltűnt Jézus; amikor feltámadunk, már nem fog eltűnni. </w:t>
      </w:r>
      <w:r w:rsidR="00A03D3F">
        <w:t xml:space="preserve">Most mi sem láthatjuk Őt, de közösségünk van vele. </w:t>
      </w:r>
      <w:r w:rsidR="006654DB">
        <w:t>Ez a közösség marad meg nekünk akkor is, amikor majd újra látjuk.</w:t>
      </w:r>
    </w:p>
    <w:p w14:paraId="28DC0272" w14:textId="77777777" w:rsidR="006654DB" w:rsidRDefault="006654DB"/>
    <w:p w14:paraId="53E6D4C8" w14:textId="77777777" w:rsidR="00CD60D1" w:rsidRDefault="00CD60D1"/>
    <w:p w14:paraId="3A589675" w14:textId="77777777" w:rsidR="00F755C7" w:rsidRDefault="00415627" w:rsidP="00415627">
      <w:r>
        <w:t xml:space="preserve">„Az Isten országa nem úgy jön el, hogy az ember jelekből következtethetne rá. Azt sem mondhatják: Íme, itt, vagy íme, ott van! </w:t>
      </w:r>
      <w:r w:rsidR="007558FF">
        <w:t>–</w:t>
      </w:r>
      <w:r>
        <w:t xml:space="preserve"> Mert az Isten országa közöttetek van!”</w:t>
      </w:r>
    </w:p>
    <w:p w14:paraId="4B8C3874" w14:textId="18597134" w:rsidR="00CD60D1" w:rsidRDefault="00415627" w:rsidP="00415627">
      <w:proofErr w:type="spellStart"/>
      <w:r>
        <w:t>Lk</w:t>
      </w:r>
      <w:proofErr w:type="spellEnd"/>
      <w:r>
        <w:t xml:space="preserve"> 17,20b–21</w:t>
      </w:r>
    </w:p>
    <w:p w14:paraId="736530EB" w14:textId="77777777" w:rsidR="00415627" w:rsidRDefault="00415627" w:rsidP="00415627"/>
    <w:sectPr w:rsidR="0041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73"/>
    <w:rsid w:val="0001738D"/>
    <w:rsid w:val="0002239F"/>
    <w:rsid w:val="000339DE"/>
    <w:rsid w:val="0003467E"/>
    <w:rsid w:val="000458B4"/>
    <w:rsid w:val="000569E3"/>
    <w:rsid w:val="00070404"/>
    <w:rsid w:val="00071D56"/>
    <w:rsid w:val="0008050F"/>
    <w:rsid w:val="00093511"/>
    <w:rsid w:val="000B18C1"/>
    <w:rsid w:val="000E2786"/>
    <w:rsid w:val="000F2701"/>
    <w:rsid w:val="00104854"/>
    <w:rsid w:val="0011766D"/>
    <w:rsid w:val="00152A1D"/>
    <w:rsid w:val="001A3B23"/>
    <w:rsid w:val="001C0BE6"/>
    <w:rsid w:val="001C211D"/>
    <w:rsid w:val="001C65C4"/>
    <w:rsid w:val="001E095A"/>
    <w:rsid w:val="001E32E5"/>
    <w:rsid w:val="001E6EA9"/>
    <w:rsid w:val="001F1F23"/>
    <w:rsid w:val="00210766"/>
    <w:rsid w:val="00214011"/>
    <w:rsid w:val="00223722"/>
    <w:rsid w:val="00225E3A"/>
    <w:rsid w:val="002472ED"/>
    <w:rsid w:val="002A1773"/>
    <w:rsid w:val="002A2EDD"/>
    <w:rsid w:val="002A357E"/>
    <w:rsid w:val="002B0447"/>
    <w:rsid w:val="002B619A"/>
    <w:rsid w:val="002D2A84"/>
    <w:rsid w:val="002F029F"/>
    <w:rsid w:val="00306687"/>
    <w:rsid w:val="0032584B"/>
    <w:rsid w:val="00330028"/>
    <w:rsid w:val="003400B2"/>
    <w:rsid w:val="00343CA4"/>
    <w:rsid w:val="00353581"/>
    <w:rsid w:val="00371DEB"/>
    <w:rsid w:val="003727F1"/>
    <w:rsid w:val="0038680E"/>
    <w:rsid w:val="003D384E"/>
    <w:rsid w:val="003E1518"/>
    <w:rsid w:val="003E1579"/>
    <w:rsid w:val="003E5C5E"/>
    <w:rsid w:val="00402581"/>
    <w:rsid w:val="004103FA"/>
    <w:rsid w:val="00415627"/>
    <w:rsid w:val="00421366"/>
    <w:rsid w:val="00425280"/>
    <w:rsid w:val="00425A0A"/>
    <w:rsid w:val="0042675F"/>
    <w:rsid w:val="004426DE"/>
    <w:rsid w:val="00466804"/>
    <w:rsid w:val="0047460C"/>
    <w:rsid w:val="004A09B3"/>
    <w:rsid w:val="004B283D"/>
    <w:rsid w:val="004C6226"/>
    <w:rsid w:val="004D3AAC"/>
    <w:rsid w:val="004F294A"/>
    <w:rsid w:val="004F6BE1"/>
    <w:rsid w:val="0052363D"/>
    <w:rsid w:val="005248D9"/>
    <w:rsid w:val="00541FF1"/>
    <w:rsid w:val="0054295D"/>
    <w:rsid w:val="00555273"/>
    <w:rsid w:val="005554AB"/>
    <w:rsid w:val="00567B22"/>
    <w:rsid w:val="005715B8"/>
    <w:rsid w:val="005C259D"/>
    <w:rsid w:val="005C25CD"/>
    <w:rsid w:val="005D04CA"/>
    <w:rsid w:val="00613DE0"/>
    <w:rsid w:val="00622368"/>
    <w:rsid w:val="0064553D"/>
    <w:rsid w:val="00661DA2"/>
    <w:rsid w:val="006654DB"/>
    <w:rsid w:val="00665BE3"/>
    <w:rsid w:val="006870FC"/>
    <w:rsid w:val="00697351"/>
    <w:rsid w:val="006A6E3C"/>
    <w:rsid w:val="006B59A0"/>
    <w:rsid w:val="006C44C9"/>
    <w:rsid w:val="006F74DC"/>
    <w:rsid w:val="00703CA5"/>
    <w:rsid w:val="00722B98"/>
    <w:rsid w:val="007411A3"/>
    <w:rsid w:val="007558FF"/>
    <w:rsid w:val="00780DC9"/>
    <w:rsid w:val="00797EC6"/>
    <w:rsid w:val="007B6699"/>
    <w:rsid w:val="007F75E8"/>
    <w:rsid w:val="0081442B"/>
    <w:rsid w:val="00823E26"/>
    <w:rsid w:val="00825DC4"/>
    <w:rsid w:val="0084004F"/>
    <w:rsid w:val="00846091"/>
    <w:rsid w:val="00880136"/>
    <w:rsid w:val="008B7A13"/>
    <w:rsid w:val="008C0FE0"/>
    <w:rsid w:val="008F7A60"/>
    <w:rsid w:val="00912E94"/>
    <w:rsid w:val="00937E20"/>
    <w:rsid w:val="009806DA"/>
    <w:rsid w:val="009A3E87"/>
    <w:rsid w:val="009B70D9"/>
    <w:rsid w:val="009B70EF"/>
    <w:rsid w:val="009C32CC"/>
    <w:rsid w:val="009C35B4"/>
    <w:rsid w:val="009D2FFD"/>
    <w:rsid w:val="009D4783"/>
    <w:rsid w:val="009E5EC3"/>
    <w:rsid w:val="009F4088"/>
    <w:rsid w:val="009F59A2"/>
    <w:rsid w:val="00A02EFE"/>
    <w:rsid w:val="00A03D3F"/>
    <w:rsid w:val="00A2068F"/>
    <w:rsid w:val="00A242D4"/>
    <w:rsid w:val="00A256E0"/>
    <w:rsid w:val="00A27DD8"/>
    <w:rsid w:val="00A32BF7"/>
    <w:rsid w:val="00A41A90"/>
    <w:rsid w:val="00A4298C"/>
    <w:rsid w:val="00A43934"/>
    <w:rsid w:val="00A53F1E"/>
    <w:rsid w:val="00A71E36"/>
    <w:rsid w:val="00A725CD"/>
    <w:rsid w:val="00A75DE4"/>
    <w:rsid w:val="00A811E2"/>
    <w:rsid w:val="00A94380"/>
    <w:rsid w:val="00AA30CE"/>
    <w:rsid w:val="00AA343C"/>
    <w:rsid w:val="00AB35C0"/>
    <w:rsid w:val="00AD3B7A"/>
    <w:rsid w:val="00AF3972"/>
    <w:rsid w:val="00B005C4"/>
    <w:rsid w:val="00B0432C"/>
    <w:rsid w:val="00B16BEB"/>
    <w:rsid w:val="00B27C1B"/>
    <w:rsid w:val="00B379A0"/>
    <w:rsid w:val="00B46D2A"/>
    <w:rsid w:val="00BA0787"/>
    <w:rsid w:val="00BB20A6"/>
    <w:rsid w:val="00BE47DA"/>
    <w:rsid w:val="00BF5C5B"/>
    <w:rsid w:val="00BF749B"/>
    <w:rsid w:val="00C179EF"/>
    <w:rsid w:val="00C34350"/>
    <w:rsid w:val="00C6778D"/>
    <w:rsid w:val="00C963F2"/>
    <w:rsid w:val="00CB76AE"/>
    <w:rsid w:val="00CC26BD"/>
    <w:rsid w:val="00CD60D1"/>
    <w:rsid w:val="00CE1AA0"/>
    <w:rsid w:val="00CF0D02"/>
    <w:rsid w:val="00CF10BA"/>
    <w:rsid w:val="00CF2D92"/>
    <w:rsid w:val="00D04B63"/>
    <w:rsid w:val="00D14945"/>
    <w:rsid w:val="00D17B23"/>
    <w:rsid w:val="00D22713"/>
    <w:rsid w:val="00D229D8"/>
    <w:rsid w:val="00D373BB"/>
    <w:rsid w:val="00D414FA"/>
    <w:rsid w:val="00D65EE3"/>
    <w:rsid w:val="00D81B71"/>
    <w:rsid w:val="00DA6DBA"/>
    <w:rsid w:val="00DB0E73"/>
    <w:rsid w:val="00DB2019"/>
    <w:rsid w:val="00DD7C54"/>
    <w:rsid w:val="00DF2B73"/>
    <w:rsid w:val="00E10D92"/>
    <w:rsid w:val="00E14608"/>
    <w:rsid w:val="00E1567C"/>
    <w:rsid w:val="00E23D37"/>
    <w:rsid w:val="00E54D11"/>
    <w:rsid w:val="00E621A1"/>
    <w:rsid w:val="00E82478"/>
    <w:rsid w:val="00ED4D77"/>
    <w:rsid w:val="00EF091A"/>
    <w:rsid w:val="00EF42C1"/>
    <w:rsid w:val="00F46FB7"/>
    <w:rsid w:val="00F618C9"/>
    <w:rsid w:val="00F71276"/>
    <w:rsid w:val="00F716EE"/>
    <w:rsid w:val="00F746B1"/>
    <w:rsid w:val="00F755C7"/>
    <w:rsid w:val="00F81181"/>
    <w:rsid w:val="00F874A5"/>
    <w:rsid w:val="00F953BA"/>
    <w:rsid w:val="00FD1BE8"/>
    <w:rsid w:val="00FF19B2"/>
    <w:rsid w:val="00FF704D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8B68"/>
  <w15:chartTrackingRefBased/>
  <w15:docId w15:val="{8A24ED74-6D10-448F-97B7-4835A1E3D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C0BE6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573</Words>
  <Characters>3957</Characters>
  <Application>Microsoft Office Word</Application>
  <DocSecurity>0</DocSecurity>
  <Lines>32</Lines>
  <Paragraphs>9</Paragraphs>
  <ScaleCrop>false</ScaleCrop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198</cp:revision>
  <cp:lastPrinted>2024-03-30T10:40:00Z</cp:lastPrinted>
  <dcterms:created xsi:type="dcterms:W3CDTF">2024-03-30T08:11:00Z</dcterms:created>
  <dcterms:modified xsi:type="dcterms:W3CDTF">2024-03-30T10:40:00Z</dcterms:modified>
</cp:coreProperties>
</file>